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20" w:lineRule="atLeast"/>
        <w:ind w:left="690" w:right="690"/>
        <w:jc w:val="center"/>
        <w:rPr>
          <w:b w:val="0"/>
          <w:bCs w:val="0"/>
          <w:color w:val="135194"/>
          <w:sz w:val="45"/>
          <w:szCs w:val="45"/>
        </w:rPr>
      </w:pPr>
      <w:r>
        <w:rPr>
          <w:b w:val="0"/>
          <w:bCs w:val="0"/>
          <w:i w:val="0"/>
          <w:iCs w:val="0"/>
          <w:caps w:val="0"/>
          <w:color w:val="135194"/>
          <w:spacing w:val="0"/>
          <w:sz w:val="45"/>
          <w:szCs w:val="45"/>
          <w:bdr w:val="none" w:color="auto" w:sz="0" w:space="0"/>
        </w:rPr>
        <w:t>文化和旅游部关于印发《演出经纪人员管理办法》的通知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690" w:right="690"/>
      </w:pPr>
      <w:r>
        <w:rPr>
          <w:rFonts w:hint="eastAsia" w:ascii="宋体" w:hAnsi="宋体" w:eastAsia="宋体" w:cs="宋体"/>
          <w:i w:val="0"/>
          <w:iCs w:val="0"/>
          <w:caps w:val="0"/>
          <w:color w:val="333333"/>
          <w:spacing w:val="0"/>
          <w:sz w:val="24"/>
          <w:szCs w:val="24"/>
          <w:bdr w:val="none" w:color="auto" w:sz="0" w:space="0"/>
        </w:rPr>
        <w:t>发布时间：2021年12月24日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690" w:right="690"/>
        <w:jc w:val="both"/>
        <w:rPr>
          <w:rFonts w:hint="eastAsia" w:ascii="宋体" w:hAnsi="宋体" w:eastAsia="宋体" w:cs="宋体"/>
          <w:color w:val="333333"/>
          <w:sz w:val="24"/>
          <w:szCs w:val="24"/>
        </w:rPr>
      </w:pPr>
      <w:bookmarkStart w:id="0" w:name="_GoBack"/>
      <w:bookmarkEnd w:id="0"/>
      <w:r>
        <w:rPr>
          <w:rFonts w:hint="eastAsia" w:ascii="宋体" w:hAnsi="宋体" w:eastAsia="宋体" w:cs="宋体"/>
          <w:i w:val="0"/>
          <w:iCs w:val="0"/>
          <w:caps w:val="0"/>
          <w:color w:val="333333"/>
          <w:spacing w:val="0"/>
          <w:sz w:val="24"/>
          <w:szCs w:val="24"/>
          <w:bdr w:val="none" w:color="auto" w:sz="0" w:space="0"/>
        </w:rPr>
        <w:t>各省、自治区、直辖市文化和旅游厅（局），新疆生产建设兵团文化体育广电和旅游局：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690" w:right="69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　　为加强演出经纪人员队伍建设和管理，促进演出市场繁荣健康有序发展，根据《营业性演出管理条例》等有关规定，我部对《演出经纪人员管理办法》进行了修订，现印发给你们，请结合工作实际，认真贯彻落实。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690" w:right="69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　　特此通知。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690" w:right="69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690" w:right="690"/>
        <w:jc w:val="right"/>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文化和旅游部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690" w:right="690"/>
        <w:jc w:val="right"/>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2021年12月13日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690" w:right="690"/>
        <w:jc w:val="right"/>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690" w:right="69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690" w:right="690"/>
        <w:jc w:val="center"/>
        <w:rPr>
          <w:rFonts w:hint="eastAsia" w:ascii="宋体" w:hAnsi="宋体" w:eastAsia="宋体" w:cs="宋体"/>
          <w:color w:val="333333"/>
          <w:sz w:val="24"/>
          <w:szCs w:val="24"/>
        </w:rPr>
      </w:pPr>
      <w:r>
        <w:rPr>
          <w:rFonts w:hint="eastAsia" w:ascii="宋体" w:hAnsi="宋体" w:eastAsia="宋体" w:cs="宋体"/>
          <w:b/>
          <w:bCs/>
          <w:i w:val="0"/>
          <w:iCs w:val="0"/>
          <w:caps w:val="0"/>
          <w:color w:val="333333"/>
          <w:spacing w:val="0"/>
          <w:sz w:val="24"/>
          <w:szCs w:val="24"/>
          <w:bdr w:val="none" w:color="auto" w:sz="0" w:space="0"/>
        </w:rPr>
        <w:t>演出经纪人员管理办法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690" w:right="69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690" w:right="690"/>
        <w:jc w:val="center"/>
        <w:rPr>
          <w:rFonts w:hint="eastAsia" w:ascii="宋体" w:hAnsi="宋体" w:eastAsia="宋体" w:cs="宋体"/>
          <w:color w:val="333333"/>
          <w:sz w:val="24"/>
          <w:szCs w:val="24"/>
        </w:rPr>
      </w:pPr>
      <w:r>
        <w:rPr>
          <w:rFonts w:hint="eastAsia" w:ascii="宋体" w:hAnsi="宋体" w:eastAsia="宋体" w:cs="宋体"/>
          <w:b/>
          <w:bCs/>
          <w:i w:val="0"/>
          <w:iCs w:val="0"/>
          <w:caps w:val="0"/>
          <w:color w:val="333333"/>
          <w:spacing w:val="0"/>
          <w:sz w:val="24"/>
          <w:szCs w:val="24"/>
          <w:bdr w:val="none" w:color="auto" w:sz="0" w:space="0"/>
        </w:rPr>
        <w:t>第一章 总  则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690" w:right="69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　　第一条  为加强演出经纪人员队伍建设和管理，明确演出经纪人员的权利和义务，规范演出经纪行为，促进演出市场繁荣健康有序发展，根据《营业性演出管理条例》《营业性演出管理条例实施细则》和国家职业资格有关规定，制定本办法。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690" w:right="69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　　第二条  本办法所称演出经纪人员，包括个体演出经纪人和演出经纪机构中的专职演出经纪人员。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690" w:right="69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　　第三条  本办法所称演出经纪活动，包括演出组织、制作、营销，演出居间、代理、行纪，演员签约、推广、代理等活动。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690" w:right="69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　　第四条  国家对演出经纪人员实行职业资格认定制度。在中华人民共和国境内从事演出经纪活动的人员，应当通过演出经纪人员资格认定考试，取得演出经纪人员资格证，持证上岗。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690" w:right="69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　　第五条  文化和旅游部对演出经纪人员的资格认定、执业活动实施监督管理。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690" w:right="69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　　县级以上地方文化和旅游行政部门对本行政区域内演出经纪人员的执业活动实施监督管理。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690" w:right="69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　　第六条</w:t>
      </w:r>
      <w:r>
        <w:rPr>
          <w:rFonts w:hint="eastAsia" w:ascii="宋体" w:hAnsi="宋体" w:eastAsia="宋体" w:cs="宋体"/>
          <w:b/>
          <w:bCs/>
          <w:i w:val="0"/>
          <w:iCs w:val="0"/>
          <w:caps w:val="0"/>
          <w:color w:val="333333"/>
          <w:spacing w:val="0"/>
          <w:sz w:val="24"/>
          <w:szCs w:val="24"/>
          <w:bdr w:val="none" w:color="auto" w:sz="0" w:space="0"/>
        </w:rPr>
        <w:t> </w:t>
      </w:r>
      <w:r>
        <w:rPr>
          <w:rFonts w:hint="eastAsia" w:ascii="宋体" w:hAnsi="宋体" w:eastAsia="宋体" w:cs="宋体"/>
          <w:i w:val="0"/>
          <w:iCs w:val="0"/>
          <w:caps w:val="0"/>
          <w:color w:val="333333"/>
          <w:spacing w:val="0"/>
          <w:sz w:val="24"/>
          <w:szCs w:val="24"/>
          <w:bdr w:val="none" w:color="auto" w:sz="0" w:space="0"/>
        </w:rPr>
        <w:t> 演出经纪机构应当加强对演出经纪人员的管理和培训，提升其综合素质和专业能力。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690" w:right="69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　　第七条  演出经纪人员应当严格遵守法律法规，自觉践行社会主义核心价值观，不断提高思想品德修养和职业能力水平，自觉维护演出行业形象。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690" w:right="69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　　第八条  演出行业组织应当依法维护演出经纪人员合法权益，制定自律规范，加强行业自律。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690" w:right="690"/>
        <w:jc w:val="center"/>
        <w:rPr>
          <w:rFonts w:hint="eastAsia" w:ascii="宋体" w:hAnsi="宋体" w:eastAsia="宋体" w:cs="宋体"/>
          <w:color w:val="333333"/>
          <w:sz w:val="24"/>
          <w:szCs w:val="24"/>
        </w:rPr>
      </w:pPr>
      <w:r>
        <w:rPr>
          <w:rFonts w:hint="eastAsia" w:ascii="宋体" w:hAnsi="宋体" w:eastAsia="宋体" w:cs="宋体"/>
          <w:b/>
          <w:bCs/>
          <w:i w:val="0"/>
          <w:iCs w:val="0"/>
          <w:caps w:val="0"/>
          <w:color w:val="333333"/>
          <w:spacing w:val="0"/>
          <w:sz w:val="24"/>
          <w:szCs w:val="24"/>
          <w:bdr w:val="none" w:color="auto" w:sz="0" w:space="0"/>
        </w:rPr>
        <w:t>第二章  资格认定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690" w:right="69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　　第九条  演出经纪人员资格认定考试全国统一实施，每年举行一次。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690" w:right="69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　　文化和旅游部组织拟定考试大纲、考试科目、考试试题，组织实施考试，并确定考试合格标准。县级以上地方文化和旅游行政部门负责保障本辖区考试工作的有序实施。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690" w:right="69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　　第十条</w:t>
      </w:r>
      <w:r>
        <w:rPr>
          <w:rFonts w:hint="eastAsia" w:ascii="宋体" w:hAnsi="宋体" w:eastAsia="宋体" w:cs="宋体"/>
          <w:b/>
          <w:bCs/>
          <w:i w:val="0"/>
          <w:iCs w:val="0"/>
          <w:caps w:val="0"/>
          <w:color w:val="333333"/>
          <w:spacing w:val="0"/>
          <w:sz w:val="24"/>
          <w:szCs w:val="24"/>
          <w:bdr w:val="none" w:color="auto" w:sz="0" w:space="0"/>
        </w:rPr>
        <w:t>  </w:t>
      </w:r>
      <w:r>
        <w:rPr>
          <w:rFonts w:hint="eastAsia" w:ascii="宋体" w:hAnsi="宋体" w:eastAsia="宋体" w:cs="宋体"/>
          <w:i w:val="0"/>
          <w:iCs w:val="0"/>
          <w:caps w:val="0"/>
          <w:color w:val="333333"/>
          <w:spacing w:val="0"/>
          <w:sz w:val="24"/>
          <w:szCs w:val="24"/>
          <w:bdr w:val="none" w:color="auto" w:sz="0" w:space="0"/>
        </w:rPr>
        <w:t>符合以下条件的人员，可以报名参加演出经纪人员资格认定考试：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690" w:right="69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　　（一）具有中华人民共和国国籍；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690" w:right="69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　　（二）拥护中华人民共和国宪法，具有良好的政治素质、业务水平和道德品行;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690" w:right="69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　　（三）具有高级中学、中等专业学校以上学历；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690" w:right="69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　　（四）年满18周岁，具有完全民事行为能力的自然人。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690" w:right="69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　　第十一条</w:t>
      </w:r>
      <w:r>
        <w:rPr>
          <w:rFonts w:hint="eastAsia" w:ascii="宋体" w:hAnsi="宋体" w:eastAsia="宋体" w:cs="宋体"/>
          <w:b/>
          <w:bCs/>
          <w:i w:val="0"/>
          <w:iCs w:val="0"/>
          <w:caps w:val="0"/>
          <w:color w:val="333333"/>
          <w:spacing w:val="0"/>
          <w:sz w:val="24"/>
          <w:szCs w:val="24"/>
          <w:bdr w:val="none" w:color="auto" w:sz="0" w:space="0"/>
        </w:rPr>
        <w:t>  </w:t>
      </w:r>
      <w:r>
        <w:rPr>
          <w:rFonts w:hint="eastAsia" w:ascii="宋体" w:hAnsi="宋体" w:eastAsia="宋体" w:cs="宋体"/>
          <w:i w:val="0"/>
          <w:iCs w:val="0"/>
          <w:caps w:val="0"/>
          <w:color w:val="333333"/>
          <w:spacing w:val="0"/>
          <w:sz w:val="24"/>
          <w:szCs w:val="24"/>
          <w:bdr w:val="none" w:color="auto" w:sz="0" w:space="0"/>
        </w:rPr>
        <w:t>有下列情形之一的，不得参加演出经纪人员资格认定考试：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690" w:right="69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　　（一）因违反考试纪律、扰乱考试秩序等原因被取消考试资格未满2年的；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690" w:right="69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　　（二）因违反《营业性演出管理条例》及其实施细则等规定，被认定为文化市场严重失信主体的。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690" w:right="69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　　第十二条</w:t>
      </w:r>
      <w:r>
        <w:rPr>
          <w:rFonts w:hint="eastAsia" w:ascii="宋体" w:hAnsi="宋体" w:eastAsia="宋体" w:cs="宋体"/>
          <w:b/>
          <w:bCs/>
          <w:i w:val="0"/>
          <w:iCs w:val="0"/>
          <w:caps w:val="0"/>
          <w:color w:val="333333"/>
          <w:spacing w:val="0"/>
          <w:sz w:val="24"/>
          <w:szCs w:val="24"/>
          <w:bdr w:val="none" w:color="auto" w:sz="0" w:space="0"/>
        </w:rPr>
        <w:t>  </w:t>
      </w:r>
      <w:r>
        <w:rPr>
          <w:rFonts w:hint="eastAsia" w:ascii="宋体" w:hAnsi="宋体" w:eastAsia="宋体" w:cs="宋体"/>
          <w:i w:val="0"/>
          <w:iCs w:val="0"/>
          <w:caps w:val="0"/>
          <w:color w:val="333333"/>
          <w:spacing w:val="0"/>
          <w:sz w:val="24"/>
          <w:szCs w:val="24"/>
          <w:bdr w:val="none" w:color="auto" w:sz="0" w:space="0"/>
        </w:rPr>
        <w:t>文化和旅游部于演出经纪人员资格认定考试结束后20个工作日内公布合格分数线。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690" w:right="69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　　第十三条</w:t>
      </w:r>
      <w:r>
        <w:rPr>
          <w:rFonts w:hint="eastAsia" w:ascii="宋体" w:hAnsi="宋体" w:eastAsia="宋体" w:cs="宋体"/>
          <w:b/>
          <w:bCs/>
          <w:i w:val="0"/>
          <w:iCs w:val="0"/>
          <w:caps w:val="0"/>
          <w:color w:val="333333"/>
          <w:spacing w:val="0"/>
          <w:sz w:val="24"/>
          <w:szCs w:val="24"/>
          <w:bdr w:val="none" w:color="auto" w:sz="0" w:space="0"/>
        </w:rPr>
        <w:t>  </w:t>
      </w:r>
      <w:r>
        <w:rPr>
          <w:rFonts w:hint="eastAsia" w:ascii="宋体" w:hAnsi="宋体" w:eastAsia="宋体" w:cs="宋体"/>
          <w:i w:val="0"/>
          <w:iCs w:val="0"/>
          <w:caps w:val="0"/>
          <w:color w:val="333333"/>
          <w:spacing w:val="0"/>
          <w:sz w:val="24"/>
          <w:szCs w:val="24"/>
          <w:bdr w:val="none" w:color="auto" w:sz="0" w:space="0"/>
        </w:rPr>
        <w:t>演出经纪人员资格证由文化和旅游部核发，全国统一样式，统一编号。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690" w:right="69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　　第十四条  文化和旅游部建立演出经纪人员资格证管理库。 通过演出经纪人员资格认定考试的人员，应当自合格分数线公布之日起30日内通过全国文化市场技术监管与服务平台领取演出经纪人员资格证。如个人信息发生变更，应当自变更后3个月内通过平台进行信息更新。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690" w:right="690"/>
        <w:jc w:val="center"/>
        <w:rPr>
          <w:rFonts w:hint="eastAsia" w:ascii="宋体" w:hAnsi="宋体" w:eastAsia="宋体" w:cs="宋体"/>
          <w:color w:val="333333"/>
          <w:sz w:val="24"/>
          <w:szCs w:val="24"/>
        </w:rPr>
      </w:pPr>
      <w:r>
        <w:rPr>
          <w:rFonts w:hint="eastAsia" w:ascii="宋体" w:hAnsi="宋体" w:eastAsia="宋体" w:cs="宋体"/>
          <w:b/>
          <w:bCs/>
          <w:i w:val="0"/>
          <w:iCs w:val="0"/>
          <w:caps w:val="0"/>
          <w:color w:val="333333"/>
          <w:spacing w:val="0"/>
          <w:sz w:val="24"/>
          <w:szCs w:val="24"/>
          <w:bdr w:val="none" w:color="auto" w:sz="0" w:space="0"/>
        </w:rPr>
        <w:t>第三章  执业规范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690" w:right="69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　　第十五条  演出经纪人员应当根据《营业性演出管理条例》《营业性演出管理条例实施细则》以及相关法律法规的规定提供服务。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690" w:right="69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　　第十六条  演出经纪人员不得有下列行为：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690" w:right="69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　　（一）在两家以上演出经纪机构从业；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690" w:right="69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　　（二）出租、出借演出经纪人员资格证；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690" w:right="69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　　（三）为含有《营业性演出管理条例》第二十五条禁止内容的演出提供服务；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690" w:right="69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　　（四）隐瞒、伪造与演出经纪业务有关的重要事项；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690" w:right="69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　　（五）对演出活动进行虚假宣传；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690" w:right="69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　　（六）为演员假唱、假演奏提供条件；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690" w:right="69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　　（七）其他扰乱演出市场秩序的行为。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690" w:right="69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　　第十七条  演出经纪人员应当在演出经纪活动中依法维护演员合法权益，提醒和督促演员严守法律法规，恪守职业道德，树立良好社会形象。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690" w:right="69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　　第十八条</w:t>
      </w:r>
      <w:r>
        <w:rPr>
          <w:rFonts w:hint="eastAsia" w:ascii="宋体" w:hAnsi="宋体" w:eastAsia="宋体" w:cs="宋体"/>
          <w:b/>
          <w:bCs/>
          <w:i w:val="0"/>
          <w:iCs w:val="0"/>
          <w:caps w:val="0"/>
          <w:color w:val="333333"/>
          <w:spacing w:val="0"/>
          <w:sz w:val="24"/>
          <w:szCs w:val="24"/>
          <w:bdr w:val="none" w:color="auto" w:sz="0" w:space="0"/>
        </w:rPr>
        <w:t> </w:t>
      </w:r>
      <w:r>
        <w:rPr>
          <w:rFonts w:hint="eastAsia" w:ascii="宋体" w:hAnsi="宋体" w:eastAsia="宋体" w:cs="宋体"/>
          <w:i w:val="0"/>
          <w:iCs w:val="0"/>
          <w:caps w:val="0"/>
          <w:color w:val="333333"/>
          <w:spacing w:val="0"/>
          <w:sz w:val="24"/>
          <w:szCs w:val="24"/>
          <w:bdr w:val="none" w:color="auto" w:sz="0" w:space="0"/>
        </w:rPr>
        <w:t> 演出经纪人员应当定期完成相应的继续教育，继续教育的内容和规定由文化和旅游部另行制定。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690" w:right="690"/>
        <w:jc w:val="center"/>
        <w:rPr>
          <w:rFonts w:hint="eastAsia" w:ascii="宋体" w:hAnsi="宋体" w:eastAsia="宋体" w:cs="宋体"/>
          <w:color w:val="333333"/>
          <w:sz w:val="24"/>
          <w:szCs w:val="24"/>
        </w:rPr>
      </w:pPr>
      <w:r>
        <w:rPr>
          <w:rFonts w:hint="eastAsia" w:ascii="宋体" w:hAnsi="宋体" w:eastAsia="宋体" w:cs="宋体"/>
          <w:b/>
          <w:bCs/>
          <w:i w:val="0"/>
          <w:iCs w:val="0"/>
          <w:caps w:val="0"/>
          <w:color w:val="333333"/>
          <w:spacing w:val="0"/>
          <w:sz w:val="24"/>
          <w:szCs w:val="24"/>
          <w:bdr w:val="none" w:color="auto" w:sz="0" w:space="0"/>
        </w:rPr>
        <w:t>第四章  监督管理</w:t>
      </w:r>
      <w:r>
        <w:rPr>
          <w:rFonts w:hint="eastAsia" w:ascii="宋体" w:hAnsi="宋体" w:eastAsia="宋体" w:cs="宋体"/>
          <w:i w:val="0"/>
          <w:iCs w:val="0"/>
          <w:caps w:val="0"/>
          <w:color w:val="333333"/>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690" w:right="69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　　第十九条</w:t>
      </w:r>
      <w:r>
        <w:rPr>
          <w:rFonts w:hint="eastAsia" w:ascii="宋体" w:hAnsi="宋体" w:eastAsia="宋体" w:cs="宋体"/>
          <w:b/>
          <w:bCs/>
          <w:i w:val="0"/>
          <w:iCs w:val="0"/>
          <w:caps w:val="0"/>
          <w:color w:val="333333"/>
          <w:spacing w:val="0"/>
          <w:sz w:val="24"/>
          <w:szCs w:val="24"/>
          <w:bdr w:val="none" w:color="auto" w:sz="0" w:space="0"/>
        </w:rPr>
        <w:t>  </w:t>
      </w:r>
      <w:r>
        <w:rPr>
          <w:rFonts w:hint="eastAsia" w:ascii="宋体" w:hAnsi="宋体" w:eastAsia="宋体" w:cs="宋体"/>
          <w:i w:val="0"/>
          <w:iCs w:val="0"/>
          <w:caps w:val="0"/>
          <w:color w:val="333333"/>
          <w:spacing w:val="0"/>
          <w:sz w:val="24"/>
          <w:szCs w:val="24"/>
          <w:bdr w:val="none" w:color="auto" w:sz="0" w:space="0"/>
        </w:rPr>
        <w:t>演出经纪人员在从业活动中有违反本办法第十六条有关规定的，由县级以上文化和旅游行政部门责令改正；情节严重的，依法认定为文化市场失信主体，实施联合惩戒。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690" w:right="69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　　第二十条</w:t>
      </w:r>
      <w:r>
        <w:rPr>
          <w:rFonts w:hint="eastAsia" w:ascii="宋体" w:hAnsi="宋体" w:eastAsia="宋体" w:cs="宋体"/>
          <w:b/>
          <w:bCs/>
          <w:i w:val="0"/>
          <w:iCs w:val="0"/>
          <w:caps w:val="0"/>
          <w:color w:val="333333"/>
          <w:spacing w:val="0"/>
          <w:sz w:val="24"/>
          <w:szCs w:val="24"/>
          <w:bdr w:val="none" w:color="auto" w:sz="0" w:space="0"/>
        </w:rPr>
        <w:t>  </w:t>
      </w:r>
      <w:r>
        <w:rPr>
          <w:rFonts w:hint="eastAsia" w:ascii="宋体" w:hAnsi="宋体" w:eastAsia="宋体" w:cs="宋体"/>
          <w:i w:val="0"/>
          <w:iCs w:val="0"/>
          <w:caps w:val="0"/>
          <w:color w:val="333333"/>
          <w:spacing w:val="0"/>
          <w:sz w:val="24"/>
          <w:szCs w:val="24"/>
          <w:bdr w:val="none" w:color="auto" w:sz="0" w:space="0"/>
        </w:rPr>
        <w:t>文化和旅游部应当结合演出经纪活动特点,制定演出经纪人员分级、分类管理细则，促进行业规范发展。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690" w:right="69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　　第二十一条  县级以上文化和旅游行政部门应当加强演出经纪人员队伍建设，开展教育培训，加强信用监管。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690" w:right="690"/>
        <w:jc w:val="center"/>
        <w:rPr>
          <w:rFonts w:hint="eastAsia" w:ascii="宋体" w:hAnsi="宋体" w:eastAsia="宋体" w:cs="宋体"/>
          <w:color w:val="333333"/>
          <w:sz w:val="24"/>
          <w:szCs w:val="24"/>
        </w:rPr>
      </w:pPr>
      <w:r>
        <w:rPr>
          <w:rFonts w:hint="eastAsia" w:ascii="宋体" w:hAnsi="宋体" w:eastAsia="宋体" w:cs="宋体"/>
          <w:b/>
          <w:bCs/>
          <w:i w:val="0"/>
          <w:iCs w:val="0"/>
          <w:caps w:val="0"/>
          <w:color w:val="333333"/>
          <w:spacing w:val="0"/>
          <w:sz w:val="24"/>
          <w:szCs w:val="24"/>
          <w:bdr w:val="none" w:color="auto" w:sz="0" w:space="0"/>
        </w:rPr>
        <w:t>第五章  附  则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690" w:right="69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　　第二十二条</w:t>
      </w:r>
      <w:r>
        <w:rPr>
          <w:rFonts w:hint="eastAsia" w:ascii="宋体" w:hAnsi="宋体" w:eastAsia="宋体" w:cs="宋体"/>
          <w:b/>
          <w:bCs/>
          <w:i w:val="0"/>
          <w:iCs w:val="0"/>
          <w:caps w:val="0"/>
          <w:color w:val="333333"/>
          <w:spacing w:val="0"/>
          <w:sz w:val="24"/>
          <w:szCs w:val="24"/>
          <w:bdr w:val="none" w:color="auto" w:sz="0" w:space="0"/>
        </w:rPr>
        <w:t>  </w:t>
      </w:r>
      <w:r>
        <w:rPr>
          <w:rFonts w:hint="eastAsia" w:ascii="宋体" w:hAnsi="宋体" w:eastAsia="宋体" w:cs="宋体"/>
          <w:i w:val="0"/>
          <w:iCs w:val="0"/>
          <w:caps w:val="0"/>
          <w:color w:val="333333"/>
          <w:spacing w:val="0"/>
          <w:sz w:val="24"/>
          <w:szCs w:val="24"/>
          <w:bdr w:val="none" w:color="auto" w:sz="0" w:space="0"/>
        </w:rPr>
        <w:t>香港特别行政区、澳门特别行政区永久性居民中的中国公民和台湾地区居民参加演出经纪人员资格认定考试，适用本办法。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690" w:right="69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　　第二十三条  本办法由文化和旅游部负责解释。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690" w:right="69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　　第二十四条  本办法自2022年3月1日起施行，《文化部关于印发&lt;演出经纪人员管理办法&gt;的通知》（文市发〔2012〕48号）同时废止。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690" w:right="69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690" w:right="69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　　相关链接：</w:t>
      </w:r>
      <w:r>
        <w:rPr>
          <w:rFonts w:hint="eastAsia" w:ascii="宋体" w:hAnsi="宋体" w:eastAsia="宋体" w:cs="宋体"/>
          <w:i w:val="0"/>
          <w:iCs w:val="0"/>
          <w:caps w:val="0"/>
          <w:spacing w:val="0"/>
          <w:sz w:val="24"/>
          <w:szCs w:val="24"/>
          <w:u w:val="none"/>
          <w:bdr w:val="none" w:color="auto" w:sz="0" w:space="0"/>
        </w:rPr>
        <w:fldChar w:fldCharType="begin"/>
      </w:r>
      <w:r>
        <w:rPr>
          <w:rFonts w:hint="eastAsia" w:ascii="宋体" w:hAnsi="宋体" w:eastAsia="宋体" w:cs="宋体"/>
          <w:i w:val="0"/>
          <w:iCs w:val="0"/>
          <w:caps w:val="0"/>
          <w:spacing w:val="0"/>
          <w:sz w:val="24"/>
          <w:szCs w:val="24"/>
          <w:u w:val="none"/>
          <w:bdr w:val="none" w:color="auto" w:sz="0" w:space="0"/>
        </w:rPr>
        <w:instrText xml:space="preserve"> HYPERLINK "http://zwgk.mct.gov.cn/zfxxgkml/zcfg/zcjd/202112/t20211224_930040.html" </w:instrText>
      </w:r>
      <w:r>
        <w:rPr>
          <w:rFonts w:hint="eastAsia" w:ascii="宋体" w:hAnsi="宋体" w:eastAsia="宋体" w:cs="宋体"/>
          <w:i w:val="0"/>
          <w:iCs w:val="0"/>
          <w:caps w:val="0"/>
          <w:spacing w:val="0"/>
          <w:sz w:val="24"/>
          <w:szCs w:val="24"/>
          <w:u w:val="none"/>
          <w:bdr w:val="none" w:color="auto" w:sz="0" w:space="0"/>
        </w:rPr>
        <w:fldChar w:fldCharType="separate"/>
      </w:r>
      <w:r>
        <w:rPr>
          <w:rStyle w:val="6"/>
          <w:rFonts w:hint="eastAsia" w:ascii="宋体" w:hAnsi="宋体" w:eastAsia="宋体" w:cs="宋体"/>
          <w:i w:val="0"/>
          <w:iCs w:val="0"/>
          <w:caps w:val="0"/>
          <w:spacing w:val="0"/>
          <w:sz w:val="24"/>
          <w:szCs w:val="24"/>
          <w:u w:val="none"/>
          <w:bdr w:val="none" w:color="auto" w:sz="0" w:space="0"/>
        </w:rPr>
        <w:t>《文化和旅游部关于印发〈演出经纪人员管理办法〉的通知》政策解读</w:t>
      </w:r>
      <w:r>
        <w:rPr>
          <w:rFonts w:hint="eastAsia" w:ascii="宋体" w:hAnsi="宋体" w:eastAsia="宋体" w:cs="宋体"/>
          <w:i w:val="0"/>
          <w:iCs w:val="0"/>
          <w:caps w:val="0"/>
          <w:spacing w:val="0"/>
          <w:sz w:val="24"/>
          <w:szCs w:val="24"/>
          <w:u w:val="none"/>
          <w:bdr w:val="none" w:color="auto" w:sz="0" w:space="0"/>
        </w:rPr>
        <w:fldChar w:fldCharType="end"/>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0YWRlZjI1MzQ3ODNhNDFkNTRjMTVlZWIwNTQwODMifQ=="/>
  </w:docVars>
  <w:rsids>
    <w:rsidRoot w:val="00000000"/>
    <w:rsid w:val="749B0AD6"/>
    <w:rsid w:val="781769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1932</Words>
  <Characters>1952</Characters>
  <Lines>0</Lines>
  <Paragraphs>0</Paragraphs>
  <TotalTime>0</TotalTime>
  <ScaleCrop>false</ScaleCrop>
  <LinksUpToDate>false</LinksUpToDate>
  <CharactersWithSpaces>2183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2022-05-25T03:37:59Z</dcterms:created>
  <dc:creator>Administrator</dc:creator>
  <cp:lastModifiedBy>13679012967</cp:lastModifiedBy>
  <dcterms:modified xsi:type="dcterms:W3CDTF">2022-05-25T03:38:28Z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06CE6E0FE3694035996FF7B37330BC97</vt:lpwstr>
  </property>
</Properties>
</file>