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360" w:lineRule="exact"/>
        <w:ind w:firstLine="2880" w:firstLineChars="300"/>
        <w:jc w:val="both"/>
        <w:textAlignment w:val="auto"/>
        <w:rPr>
          <w:rFonts w:hint="eastAsia" w:ascii="方正小标宋简体" w:eastAsia="方正小标宋简体"/>
          <w:color w:val="FF0000"/>
          <w:sz w:val="96"/>
          <w:szCs w:val="96"/>
          <w:lang w:val="en-US" w:eastAsia="zh-CN"/>
        </w:rPr>
      </w:pPr>
      <w:r>
        <w:rPr>
          <w:rFonts w:hint="eastAsia" w:ascii="方正小标宋简体" w:eastAsia="方正小标宋简体"/>
          <w:color w:val="FF0000"/>
          <w:sz w:val="96"/>
          <w:szCs w:val="96"/>
          <w:lang w:val="en-US" w:eastAsia="zh-CN"/>
        </w:rPr>
        <w:t>简 报</w:t>
      </w:r>
    </w:p>
    <w:p>
      <w:pPr>
        <w:keepNext w:val="0"/>
        <w:keepLines w:val="0"/>
        <w:pageBreakBefore w:val="0"/>
        <w:widowControl w:val="0"/>
        <w:kinsoku/>
        <w:wordWrap/>
        <w:overflowPunct/>
        <w:topLinePunct w:val="0"/>
        <w:autoSpaceDE/>
        <w:autoSpaceDN/>
        <w:bidi w:val="0"/>
        <w:adjustRightInd/>
        <w:snapToGrid/>
        <w:spacing w:line="720" w:lineRule="exact"/>
        <w:ind w:firstLine="3520" w:firstLineChars="1100"/>
        <w:jc w:val="both"/>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（第三期）</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300"/>
        <w:jc w:val="center"/>
        <w:textAlignment w:val="auto"/>
        <w:rPr>
          <w:rFonts w:hint="eastAsia" w:ascii="楷体" w:hAnsi="楷体" w:eastAsia="楷体" w:cs="楷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960" w:firstLineChars="300"/>
        <w:jc w:val="center"/>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 xml:space="preserve">  四川省演出娱乐行业协会</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300"/>
        <w:jc w:val="both"/>
        <w:textAlignment w:val="auto"/>
        <w:rPr>
          <w:rFonts w:hint="eastAsia" w:ascii="方正小标宋简体" w:eastAsia="方正小标宋简体"/>
          <w:sz w:val="32"/>
          <w:szCs w:val="32"/>
          <w:lang w:val="en-US" w:eastAsia="zh-CN"/>
        </w:rPr>
      </w:pPr>
      <w:r>
        <w:rPr>
          <w:rFonts w:hint="eastAsia" w:ascii="方正小标宋简体" w:eastAsia="方正小标宋简体"/>
          <w:color w:val="FF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960" w:firstLineChars="300"/>
        <w:jc w:val="both"/>
        <w:textAlignment w:val="auto"/>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协会采取三项措施，全力配合做好演出娱乐行业春季火灾隐患排查整治工作</w:t>
      </w:r>
    </w:p>
    <w:p>
      <w:pPr>
        <w:keepNext w:val="0"/>
        <w:keepLines w:val="0"/>
        <w:pageBreakBefore w:val="0"/>
        <w:widowControl w:val="0"/>
        <w:kinsoku/>
        <w:wordWrap/>
        <w:overflowPunct/>
        <w:topLinePunct w:val="0"/>
        <w:autoSpaceDE/>
        <w:autoSpaceDN/>
        <w:bidi w:val="0"/>
        <w:adjustRightInd/>
        <w:snapToGrid/>
        <w:spacing w:line="620" w:lineRule="exact"/>
        <w:ind w:firstLine="900" w:firstLineChars="300"/>
        <w:jc w:val="both"/>
        <w:textAlignment w:val="auto"/>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kern w:val="2"/>
          <w:sz w:val="30"/>
          <w:szCs w:val="30"/>
          <w:lang w:val="en-US" w:eastAsia="zh-CN" w:bidi="ar-SA"/>
        </w:rPr>
        <w:t>为深刻吸取“3·6”火灾事故教训，坚决</w:t>
      </w:r>
      <w:r>
        <w:rPr>
          <w:rFonts w:hint="eastAsia" w:ascii="方正仿宋简体" w:hAnsi="方正仿宋简体" w:eastAsia="方正仿宋简体" w:cs="方正仿宋简体"/>
          <w:sz w:val="30"/>
          <w:szCs w:val="30"/>
          <w:lang w:val="en-US" w:eastAsia="zh-CN"/>
        </w:rPr>
        <w:t>消除我省演出娱乐场所火灾隐患，</w:t>
      </w:r>
      <w:r>
        <w:rPr>
          <w:rFonts w:hint="eastAsia" w:ascii="方正仿宋简体" w:hAnsi="方正仿宋简体" w:eastAsia="方正仿宋简体" w:cs="方正仿宋简体"/>
          <w:kern w:val="2"/>
          <w:sz w:val="30"/>
          <w:szCs w:val="30"/>
          <w:lang w:val="en-US" w:eastAsia="zh-CN" w:bidi="ar-SA"/>
        </w:rPr>
        <w:t>省演出娱乐行业协会采取</w:t>
      </w:r>
      <w:r>
        <w:rPr>
          <w:rFonts w:hint="eastAsia" w:ascii="方正仿宋简体" w:hAnsi="方正仿宋简体" w:eastAsia="方正仿宋简体" w:cs="方正仿宋简体"/>
          <w:sz w:val="30"/>
          <w:szCs w:val="30"/>
          <w:lang w:val="en-US" w:eastAsia="zh-CN"/>
        </w:rPr>
        <w:t>“三项措施”，指导督促全省演出娱乐企业，全面开展春季火灾隐患排查与消防安全管理工作，确保各项安全工作落到实处。</w:t>
      </w:r>
      <w:r>
        <w:rPr>
          <w:rFonts w:hint="eastAsia" w:ascii="方正仿宋简体" w:hAnsi="方正仿宋简体" w:eastAsia="方正仿宋简体" w:cs="方正仿宋简体"/>
          <w:sz w:val="30"/>
          <w:szCs w:val="30"/>
          <w:lang w:val="en-US" w:eastAsia="zh-CN"/>
        </w:rPr>
        <w:br w:type="textWrapping"/>
      </w:r>
      <w:r>
        <w:rPr>
          <w:rFonts w:hint="eastAsia" w:ascii="方正仿宋简体" w:hAnsi="方正仿宋简体" w:eastAsia="方正仿宋简体" w:cs="方正仿宋简体"/>
          <w:sz w:val="30"/>
          <w:szCs w:val="30"/>
          <w:lang w:val="en-US" w:eastAsia="zh-CN"/>
        </w:rPr>
        <w:t xml:space="preserve">  </w:t>
      </w:r>
      <w:r>
        <w:rPr>
          <w:rFonts w:hint="eastAsia" w:ascii="方正仿宋简体" w:hAnsi="方正仿宋简体" w:eastAsia="方正仿宋简体" w:cs="方正仿宋简体"/>
          <w:b/>
          <w:bCs/>
          <w:sz w:val="30"/>
          <w:szCs w:val="30"/>
          <w:lang w:val="en-US" w:eastAsia="zh-CN"/>
        </w:rPr>
        <w:t xml:space="preserve">   一是加强教育宣传，提高思想认识。</w:t>
      </w:r>
      <w:r>
        <w:rPr>
          <w:rFonts w:hint="eastAsia" w:ascii="方正仿宋简体" w:hAnsi="方正仿宋简体" w:eastAsia="方正仿宋简体" w:cs="方正仿宋简体"/>
          <w:sz w:val="30"/>
          <w:szCs w:val="30"/>
          <w:lang w:val="en-US" w:eastAsia="zh-CN"/>
        </w:rPr>
        <w:t>采取召开部分重点企业参加的安排布置会、通过协会官方网站、微信公众平台及微信工作群等宣传媒介发布通知等方式，多渠道、全方位地向</w:t>
      </w:r>
      <w:r>
        <w:rPr>
          <w:rFonts w:hint="eastAsia" w:ascii="方正仿宋简体" w:eastAsia="方正仿宋简体"/>
          <w:sz w:val="30"/>
          <w:szCs w:val="30"/>
          <w:lang w:val="en-US" w:eastAsia="zh-CN"/>
        </w:rPr>
        <w:t>全省文化娱乐企业与从业者进行宣传教育，指导帮助他们</w:t>
      </w:r>
      <w:r>
        <w:rPr>
          <w:rFonts w:hint="eastAsia" w:ascii="方正仿宋简体" w:hAnsi="方正仿宋简体" w:eastAsia="方正仿宋简体" w:cs="方正仿宋简体"/>
          <w:kern w:val="2"/>
          <w:sz w:val="30"/>
          <w:szCs w:val="30"/>
          <w:lang w:val="en-US" w:eastAsia="zh-CN" w:bidi="ar-SA"/>
        </w:rPr>
        <w:t>提高思想认识，本着对</w:t>
      </w:r>
      <w:r>
        <w:rPr>
          <w:rFonts w:hint="eastAsia" w:ascii="方正仿宋简体" w:hAnsi="方正仿宋简体" w:eastAsia="方正仿宋简体" w:cs="方正仿宋简体"/>
          <w:sz w:val="30"/>
          <w:szCs w:val="30"/>
          <w:lang w:val="en-US" w:eastAsia="zh-CN"/>
        </w:rPr>
        <w:t>人民群众生命财产安全高度负责的态度，全力做好春季火灾隐患排查与消防安全管理工作。</w:t>
      </w:r>
    </w:p>
    <w:p>
      <w:pPr>
        <w:keepNext w:val="0"/>
        <w:keepLines w:val="0"/>
        <w:pageBreakBefore w:val="0"/>
        <w:widowControl w:val="0"/>
        <w:kinsoku/>
        <w:wordWrap/>
        <w:overflowPunct/>
        <w:topLinePunct w:val="0"/>
        <w:autoSpaceDE/>
        <w:autoSpaceDN/>
        <w:bidi w:val="0"/>
        <w:adjustRightInd/>
        <w:snapToGrid/>
        <w:spacing w:line="620" w:lineRule="exact"/>
        <w:ind w:firstLine="904" w:firstLineChars="300"/>
        <w:jc w:val="both"/>
        <w:textAlignment w:val="auto"/>
        <w:rPr>
          <w:rFonts w:hint="eastAsia" w:ascii="方正仿宋简体" w:eastAsia="方正仿宋简体" w:cs="Times New Roman"/>
          <w:kern w:val="2"/>
          <w:sz w:val="30"/>
          <w:szCs w:val="30"/>
          <w:lang w:val="en-US" w:eastAsia="zh-CN" w:bidi="ar-SA"/>
        </w:rPr>
      </w:pPr>
      <w:r>
        <w:rPr>
          <w:rFonts w:hint="eastAsia" w:ascii="方正仿宋简体" w:hAnsi="方正仿宋简体" w:eastAsia="方正仿宋简体" w:cs="方正仿宋简体"/>
          <w:b/>
          <w:bCs/>
          <w:sz w:val="30"/>
          <w:szCs w:val="30"/>
          <w:lang w:val="en-US" w:eastAsia="zh-CN"/>
        </w:rPr>
        <w:t>二是强化检查督导，做到防患于未然。</w:t>
      </w:r>
      <w:r>
        <w:rPr>
          <w:rFonts w:hint="eastAsia" w:ascii="方正仿宋简体" w:hAnsi="方正仿宋简体" w:eastAsia="方正仿宋简体" w:cs="方正仿宋简体"/>
          <w:sz w:val="30"/>
          <w:szCs w:val="30"/>
          <w:lang w:val="en-US" w:eastAsia="zh-CN"/>
        </w:rPr>
        <w:t>协会组织相关人员深入</w:t>
      </w:r>
      <w:r>
        <w:rPr>
          <w:rFonts w:hint="eastAsia" w:ascii="方正仿宋简体" w:eastAsia="方正仿宋简体" w:cs="Times New Roman"/>
          <w:kern w:val="2"/>
          <w:sz w:val="30"/>
          <w:szCs w:val="30"/>
          <w:lang w:val="en-US" w:eastAsia="zh-CN" w:bidi="ar-SA"/>
        </w:rPr>
        <w:t>大喜时代剧场等演出剧场、海乐星KTV、培丰舞台舞美公司等演出娱乐场所与舞台舞美搭建施工现场开展现场检查，</w:t>
      </w:r>
      <w:r>
        <w:rPr>
          <w:rFonts w:hint="eastAsia" w:ascii="方正仿宋简体" w:hAnsi="方正仿宋简体" w:eastAsia="方正仿宋简体" w:cs="方正仿宋简体"/>
          <w:sz w:val="30"/>
          <w:szCs w:val="30"/>
          <w:lang w:val="en-US" w:eastAsia="zh-CN"/>
        </w:rPr>
        <w:t>从场所所处位置及环境、消防安全硬件设施条件是否完善、场所通道及安全出口是否畅通、场所电器及线路是否老化等多方面开展检查，</w:t>
      </w:r>
      <w:r>
        <w:rPr>
          <w:rFonts w:hint="eastAsia" w:ascii="方正仿宋简体" w:eastAsia="方正仿宋简体" w:cs="Times New Roman"/>
          <w:kern w:val="2"/>
          <w:sz w:val="30"/>
          <w:szCs w:val="30"/>
          <w:lang w:val="en-US" w:eastAsia="zh-CN" w:bidi="ar-SA"/>
        </w:rPr>
        <w:t>指导帮助企业排出安全隐患，切实把安全生产工作落到实处。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line="520" w:lineRule="exact"/>
        <w:ind w:left="0" w:right="0" w:firstLine="602" w:firstLineChars="200"/>
        <w:jc w:val="left"/>
        <w:textAlignment w:val="auto"/>
        <w:rPr>
          <w:rFonts w:hint="eastAsia" w:ascii="方正仿宋简体" w:hAnsi="方正仿宋简体" w:eastAsia="方正仿宋简体" w:cs="方正仿宋简体"/>
          <w:i w:val="0"/>
          <w:caps w:val="0"/>
          <w:color w:val="000000"/>
          <w:spacing w:val="0"/>
          <w:kern w:val="0"/>
          <w:sz w:val="30"/>
          <w:szCs w:val="30"/>
          <w:shd w:val="clear" w:fill="FFFFFF"/>
          <w:lang w:val="en-US" w:eastAsia="zh-CN" w:bidi="ar"/>
        </w:rPr>
      </w:pPr>
      <w:r>
        <w:rPr>
          <w:rFonts w:hint="eastAsia" w:ascii="方正仿宋简体" w:hAnsi="方正仿宋简体" w:eastAsia="方正仿宋简体" w:cs="方正仿宋简体"/>
          <w:b/>
          <w:bCs/>
          <w:sz w:val="30"/>
          <w:szCs w:val="30"/>
          <w:lang w:val="en-US" w:eastAsia="zh-CN"/>
        </w:rPr>
        <w:t>三是强化制度建设，做到常抓不懈。</w:t>
      </w:r>
      <w:r>
        <w:rPr>
          <w:rFonts w:hint="eastAsia" w:ascii="方正仿宋简体" w:eastAsia="方正仿宋简体" w:cs="Times New Roman"/>
          <w:kern w:val="2"/>
          <w:sz w:val="30"/>
          <w:szCs w:val="30"/>
          <w:lang w:val="en-US" w:eastAsia="zh-CN" w:bidi="ar-SA"/>
        </w:rPr>
        <w:t>指导全省各演出娱乐企业</w:t>
      </w:r>
      <w:r>
        <w:rPr>
          <w:rFonts w:hint="default" w:ascii="方正仿宋简体" w:eastAsia="方正仿宋简体" w:cs="Times New Roman"/>
          <w:kern w:val="2"/>
          <w:sz w:val="30"/>
          <w:szCs w:val="30"/>
          <w:lang w:val="en-US" w:eastAsia="zh-CN" w:bidi="ar-SA"/>
        </w:rPr>
        <w:t>的法定代表人</w:t>
      </w:r>
      <w:r>
        <w:rPr>
          <w:rFonts w:hint="eastAsia" w:ascii="方正仿宋简体" w:eastAsia="方正仿宋简体" w:cs="Times New Roman"/>
          <w:kern w:val="2"/>
          <w:sz w:val="30"/>
          <w:szCs w:val="30"/>
          <w:lang w:val="en-US" w:eastAsia="zh-CN" w:bidi="ar-SA"/>
        </w:rPr>
        <w:t>牢固树立“安全第一、预防为主、综合防治”的思想，切</w:t>
      </w:r>
      <w:r>
        <w:rPr>
          <w:rFonts w:hint="eastAsia" w:ascii="方正仿宋简体" w:hAnsi="方正仿宋简体" w:eastAsia="方正仿宋简体" w:cs="方正仿宋简体"/>
          <w:sz w:val="30"/>
          <w:szCs w:val="30"/>
          <w:lang w:val="en-US" w:eastAsia="zh-CN"/>
        </w:rPr>
        <w:t>实履行好消防安全第一责任人的职责，</w:t>
      </w:r>
      <w:r>
        <w:rPr>
          <w:rFonts w:hint="eastAsia" w:ascii="方正仿宋简体" w:hAnsi="方正仿宋简体" w:eastAsia="方正仿宋简体" w:cs="方正仿宋简体"/>
          <w:i w:val="0"/>
          <w:caps w:val="0"/>
          <w:color w:val="000000"/>
          <w:spacing w:val="0"/>
          <w:kern w:val="0"/>
          <w:sz w:val="30"/>
          <w:szCs w:val="30"/>
          <w:shd w:val="clear" w:fill="FFFFFF"/>
          <w:lang w:val="en-US" w:eastAsia="zh-CN" w:bidi="ar"/>
        </w:rPr>
        <w:t>加强企业安全文化建设，</w:t>
      </w:r>
      <w:r>
        <w:rPr>
          <w:rFonts w:hint="eastAsia" w:ascii="方正仿宋简体" w:hAnsi="方正仿宋简体" w:eastAsia="方正仿宋简体" w:cs="方正仿宋简体"/>
          <w:sz w:val="30"/>
          <w:szCs w:val="30"/>
          <w:lang w:val="en-US" w:eastAsia="zh-CN"/>
        </w:rPr>
        <w:t>提高企业</w:t>
      </w:r>
      <w:r>
        <w:rPr>
          <w:rFonts w:hint="default" w:ascii="方正仿宋简体" w:hAnsi="方正仿宋简体" w:eastAsia="方正仿宋简体" w:cs="方正仿宋简体"/>
          <w:sz w:val="30"/>
          <w:szCs w:val="30"/>
          <w:lang w:val="en-US" w:eastAsia="zh-CN"/>
        </w:rPr>
        <w:t>全员安全素质</w:t>
      </w:r>
      <w:r>
        <w:rPr>
          <w:rFonts w:hint="eastAsia" w:ascii="方正仿宋简体" w:hAnsi="方正仿宋简体" w:eastAsia="方正仿宋简体" w:cs="方正仿宋简体"/>
          <w:sz w:val="30"/>
          <w:szCs w:val="30"/>
          <w:lang w:val="en-US" w:eastAsia="zh-CN"/>
        </w:rPr>
        <w:t>。指导帮助企业进一步制定和完善各项消防安全管理制度与灭火和应疏散预案，做到</w:t>
      </w:r>
      <w:r>
        <w:rPr>
          <w:rFonts w:hint="eastAsia" w:ascii="方正仿宋简体" w:hAnsi="方正仿宋简体" w:eastAsia="方正仿宋简体" w:cs="方正仿宋简体"/>
          <w:i w:val="0"/>
          <w:caps w:val="0"/>
          <w:color w:val="000000"/>
          <w:spacing w:val="0"/>
          <w:kern w:val="0"/>
          <w:sz w:val="30"/>
          <w:szCs w:val="30"/>
          <w:shd w:val="clear" w:fill="FFFFFF"/>
          <w:lang w:val="en-US" w:eastAsia="zh-CN" w:bidi="ar"/>
        </w:rPr>
        <w:t>定期排查火灾隐患，发现问题及时处置，切实把一切安全隐患都消灭在萌芽状态。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line="520" w:lineRule="exact"/>
        <w:ind w:left="0" w:right="0" w:firstLine="600" w:firstLineChars="200"/>
        <w:jc w:val="left"/>
        <w:textAlignment w:val="auto"/>
        <w:rPr>
          <w:rFonts w:hint="default" w:ascii="方正仿宋简体" w:hAnsi="方正仿宋简体" w:eastAsia="方正仿宋简体" w:cs="方正仿宋简体"/>
          <w:i w:val="0"/>
          <w:caps w:val="0"/>
          <w:color w:val="000000"/>
          <w:spacing w:val="0"/>
          <w:kern w:val="0"/>
          <w:sz w:val="30"/>
          <w:szCs w:val="30"/>
          <w:shd w:val="clear" w:fill="FFFFFF"/>
          <w:lang w:val="en-US" w:eastAsia="zh-CN"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4252"/>
    <w:rsid w:val="00220781"/>
    <w:rsid w:val="0077284D"/>
    <w:rsid w:val="03F21E92"/>
    <w:rsid w:val="04985C6D"/>
    <w:rsid w:val="04EF2DD6"/>
    <w:rsid w:val="05024359"/>
    <w:rsid w:val="076752BB"/>
    <w:rsid w:val="084A7620"/>
    <w:rsid w:val="096871BA"/>
    <w:rsid w:val="0C0D3AC1"/>
    <w:rsid w:val="0C2A2C43"/>
    <w:rsid w:val="0D5D5180"/>
    <w:rsid w:val="0D8B67ED"/>
    <w:rsid w:val="10557BD1"/>
    <w:rsid w:val="112B4D51"/>
    <w:rsid w:val="118869EE"/>
    <w:rsid w:val="11B2466E"/>
    <w:rsid w:val="13977198"/>
    <w:rsid w:val="14885355"/>
    <w:rsid w:val="15E03CF4"/>
    <w:rsid w:val="16E144C1"/>
    <w:rsid w:val="1BAA642C"/>
    <w:rsid w:val="1D621081"/>
    <w:rsid w:val="22B567F3"/>
    <w:rsid w:val="230B4634"/>
    <w:rsid w:val="23956140"/>
    <w:rsid w:val="27951611"/>
    <w:rsid w:val="27AF540F"/>
    <w:rsid w:val="27D04C56"/>
    <w:rsid w:val="28075593"/>
    <w:rsid w:val="298C1F4E"/>
    <w:rsid w:val="2C1336C5"/>
    <w:rsid w:val="2C1570C4"/>
    <w:rsid w:val="2FA51C47"/>
    <w:rsid w:val="36EA1AB5"/>
    <w:rsid w:val="37084409"/>
    <w:rsid w:val="3B6E0D37"/>
    <w:rsid w:val="3CF931EE"/>
    <w:rsid w:val="3EBD67C7"/>
    <w:rsid w:val="401C4E06"/>
    <w:rsid w:val="412314A8"/>
    <w:rsid w:val="429B337E"/>
    <w:rsid w:val="46A4765A"/>
    <w:rsid w:val="4C91772C"/>
    <w:rsid w:val="4E8F4207"/>
    <w:rsid w:val="50E95926"/>
    <w:rsid w:val="55A569E8"/>
    <w:rsid w:val="55A803D5"/>
    <w:rsid w:val="56B825DA"/>
    <w:rsid w:val="5742749E"/>
    <w:rsid w:val="5823626E"/>
    <w:rsid w:val="59C94E61"/>
    <w:rsid w:val="5D50428D"/>
    <w:rsid w:val="5F3F48C7"/>
    <w:rsid w:val="65373045"/>
    <w:rsid w:val="690475A2"/>
    <w:rsid w:val="6A3D748E"/>
    <w:rsid w:val="6A467108"/>
    <w:rsid w:val="6A9F65AB"/>
    <w:rsid w:val="6AA9447C"/>
    <w:rsid w:val="6ABA4E4E"/>
    <w:rsid w:val="6CEE6376"/>
    <w:rsid w:val="6E5C7B5E"/>
    <w:rsid w:val="6EE51149"/>
    <w:rsid w:val="6F5E4E03"/>
    <w:rsid w:val="7050250D"/>
    <w:rsid w:val="71507434"/>
    <w:rsid w:val="738C3521"/>
    <w:rsid w:val="740704B4"/>
    <w:rsid w:val="782F749A"/>
    <w:rsid w:val="787A2CA4"/>
    <w:rsid w:val="78954B19"/>
    <w:rsid w:val="78CF61F2"/>
    <w:rsid w:val="7AA25960"/>
    <w:rsid w:val="7CA12A09"/>
    <w:rsid w:val="7CD55397"/>
    <w:rsid w:val="7E65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dc:creator>
  <cp:lastModifiedBy>hy</cp:lastModifiedBy>
  <cp:lastPrinted>2019-03-19T02:09:52Z</cp:lastPrinted>
  <dcterms:modified xsi:type="dcterms:W3CDTF">2019-03-19T02:10:13Z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